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left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附件4-4</w:t>
      </w:r>
    </w:p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新建创新创业基地（载体）项目</w:t>
      </w:r>
    </w:p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补助资金申报表</w:t>
      </w:r>
    </w:p>
    <w:p>
      <w:pPr>
        <w:pStyle w:val="2"/>
        <w:ind w:firstLine="0" w:firstLineChars="0"/>
        <w:jc w:val="right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单位：万元</w:t>
      </w:r>
    </w:p>
    <w:tbl>
      <w:tblPr>
        <w:tblStyle w:val="7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432"/>
        <w:gridCol w:w="96"/>
        <w:gridCol w:w="845"/>
        <w:gridCol w:w="532"/>
        <w:gridCol w:w="422"/>
        <w:gridCol w:w="908"/>
        <w:gridCol w:w="947"/>
        <w:gridCol w:w="412"/>
        <w:gridCol w:w="652"/>
        <w:gridCol w:w="823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申报单位名称</w:t>
            </w:r>
          </w:p>
        </w:tc>
        <w:tc>
          <w:tcPr>
            <w:tcW w:w="2905" w:type="dxa"/>
            <w:gridSpan w:val="4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项目地址</w:t>
            </w:r>
          </w:p>
        </w:tc>
        <w:tc>
          <w:tcPr>
            <w:tcW w:w="2834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申报联系人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473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联系电话</w:t>
            </w:r>
          </w:p>
        </w:tc>
        <w:tc>
          <w:tcPr>
            <w:tcW w:w="1330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59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申请金额</w:t>
            </w:r>
          </w:p>
        </w:tc>
        <w:tc>
          <w:tcPr>
            <w:tcW w:w="1475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06" w:type="dxa"/>
            <w:gridSpan w:val="11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2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项目名称</w:t>
            </w:r>
          </w:p>
        </w:tc>
        <w:tc>
          <w:tcPr>
            <w:tcW w:w="7069" w:type="dxa"/>
            <w:gridSpan w:val="10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审批监管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平台代码</w:t>
            </w:r>
          </w:p>
        </w:tc>
        <w:tc>
          <w:tcPr>
            <w:tcW w:w="2905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30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建设性质</w:t>
            </w:r>
          </w:p>
        </w:tc>
        <w:tc>
          <w:tcPr>
            <w:tcW w:w="2834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新建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续建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总投资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3" w:type="dxa"/>
            <w:gridSpan w:val="3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27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73" w:type="dxa"/>
            <w:gridSpan w:val="3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7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已完成投资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3" w:type="dxa"/>
            <w:gridSpan w:val="3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27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73" w:type="dxa"/>
            <w:gridSpan w:val="3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7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所属区域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2803" w:type="dxa"/>
            <w:gridSpan w:val="5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（20XX.XX.XX-20XX.XX.XX）</w:t>
            </w:r>
          </w:p>
        </w:tc>
        <w:tc>
          <w:tcPr>
            <w:tcW w:w="2834" w:type="dxa"/>
            <w:gridSpan w:val="4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规划占地面积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（亩）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3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规划建筑面积（平方米）</w:t>
            </w:r>
          </w:p>
        </w:tc>
        <w:tc>
          <w:tcPr>
            <w:tcW w:w="1330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59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产业领域</w:t>
            </w:r>
          </w:p>
        </w:tc>
        <w:tc>
          <w:tcPr>
            <w:tcW w:w="1475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当期固定资产投资完成情况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购买及建造房屋和建筑物</w:t>
            </w:r>
          </w:p>
        </w:tc>
        <w:tc>
          <w:tcPr>
            <w:tcW w:w="94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一般办公设备</w:t>
            </w:r>
          </w:p>
        </w:tc>
        <w:tc>
          <w:tcPr>
            <w:tcW w:w="95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专用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908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运输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94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机械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106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其他固定资产</w:t>
            </w:r>
          </w:p>
        </w:tc>
        <w:tc>
          <w:tcPr>
            <w:tcW w:w="82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4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5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08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4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06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82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建设内容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（200字以内）</w:t>
            </w:r>
          </w:p>
        </w:tc>
        <w:tc>
          <w:tcPr>
            <w:tcW w:w="7069" w:type="dxa"/>
            <w:gridSpan w:val="10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1.建设地址；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2.项目主要建设内容（建设规模、实施内容等）；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3.建成后预计经济效益。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进展情况</w:t>
            </w: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项目总体建设进展情况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（100字以内）</w:t>
            </w:r>
          </w:p>
        </w:tc>
        <w:tc>
          <w:tcPr>
            <w:tcW w:w="5541" w:type="dxa"/>
            <w:gridSpan w:val="8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1.项目总体建设进度；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项目当期建设进展情况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（100字以内）</w:t>
            </w:r>
          </w:p>
        </w:tc>
        <w:tc>
          <w:tcPr>
            <w:tcW w:w="5541" w:type="dxa"/>
            <w:gridSpan w:val="8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说明</w:t>
            </w:r>
          </w:p>
        </w:tc>
        <w:tc>
          <w:tcPr>
            <w:tcW w:w="7069" w:type="dxa"/>
            <w:gridSpan w:val="10"/>
            <w:noWrap/>
          </w:tcPr>
          <w:p>
            <w:pPr>
              <w:pStyle w:val="2"/>
              <w:ind w:firstLine="0" w:firstLineChars="0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产业领域包括：</w:t>
            </w:r>
            <w:r>
              <w:rPr>
                <w:rFonts w:hint="default" w:ascii="Times New Roman" w:hAnsi="Times New Roman" w:cs="Times New Roman"/>
                <w:bCs/>
                <w:sz w:val="24"/>
              </w:rPr>
              <w:t>高端装备制造、新材料、生物、新能源、节能环保等战略性新兴产业。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</w:t>
            </w:r>
          </w:p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自愿承诺</w:t>
            </w:r>
          </w:p>
        </w:tc>
        <w:tc>
          <w:tcPr>
            <w:tcW w:w="7069" w:type="dxa"/>
            <w:gridSpan w:val="10"/>
            <w:noWrap/>
          </w:tcPr>
          <w:p>
            <w:pPr>
              <w:spacing w:beforeLines="20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企业申报项目获得补助资金后，如未按期完成项目建设，承诺无条件将全部资金按原渠道退回。</w:t>
            </w:r>
          </w:p>
        </w:tc>
      </w:tr>
    </w:tbl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新建创新创业基地（载体）项目</w:t>
      </w:r>
    </w:p>
    <w:p>
      <w:pPr>
        <w:spacing w:beforeLines="2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补助资金申请报告</w:t>
      </w:r>
    </w:p>
    <w:p>
      <w:pPr>
        <w:spacing w:line="560" w:lineRule="exact"/>
        <w:jc w:val="center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Cs w:val="32"/>
        </w:rPr>
        <w:t>（提纲）</w:t>
      </w:r>
    </w:p>
    <w:p>
      <w:pPr>
        <w:spacing w:beforeLines="10"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Cs w:val="32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概况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1.项目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基本情况（内容、目标简介）</w:t>
      </w:r>
      <w:r>
        <w:rPr>
          <w:rFonts w:hint="default" w:ascii="Times New Roman" w:hAnsi="Times New Roman" w:cs="Times New Roman"/>
          <w:bCs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2.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项目建设背景及</w:t>
      </w:r>
      <w:r>
        <w:rPr>
          <w:rFonts w:hint="default" w:ascii="Times New Roman" w:hAnsi="Times New Roman" w:cs="Times New Roman"/>
          <w:bCs/>
          <w:szCs w:val="32"/>
        </w:rPr>
        <w:t>意义。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szCs w:val="32"/>
        </w:rPr>
        <w:t>、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承担</w:t>
      </w:r>
      <w:r>
        <w:rPr>
          <w:rFonts w:hint="default" w:ascii="Times New Roman" w:hAnsi="Times New Roman" w:eastAsia="黑体" w:cs="Times New Roman"/>
          <w:szCs w:val="32"/>
        </w:rPr>
        <w:t>企业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的</w:t>
      </w:r>
      <w:r>
        <w:rPr>
          <w:rFonts w:hint="default" w:ascii="Times New Roman" w:hAnsi="Times New Roman" w:eastAsia="黑体" w:cs="Times New Roman"/>
          <w:szCs w:val="32"/>
        </w:rPr>
        <w:t>基本情况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1.</w:t>
      </w:r>
      <w:r>
        <w:rPr>
          <w:rFonts w:hint="default" w:ascii="Times New Roman" w:hAnsi="Times New Roman" w:cs="Times New Roman"/>
          <w:szCs w:val="32"/>
        </w:rPr>
        <w:t>生产经营情况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营业收入、产值、纳税、资产负债率、银行信用等级等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szCs w:val="32"/>
          <w:lang w:eastAsia="zh-CN"/>
        </w:rPr>
        <w:t>组织架构及人员构成情况（组织架构情况、项目负责人、</w:t>
      </w:r>
      <w:r>
        <w:rPr>
          <w:rFonts w:hint="default" w:ascii="Times New Roman" w:hAnsi="Times New Roman" w:cs="Times New Roman"/>
          <w:szCs w:val="32"/>
        </w:rPr>
        <w:t>企业员工总体情况、研发人员情况、本科及以上学历人员比例等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</w:rPr>
        <w:t>已建设项目情况</w:t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在全国范围内建设的创新创业载体情况（建设地点、建设规模、建设内容等），以及各创新创业载体项目的运营模式、服务机构入驻、涉及的产业领域、载体经营及企业孵化等情况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szCs w:val="32"/>
        </w:rPr>
        <w:t>.行业影响力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企业所属领域、行业地位、获得的荣誉、品牌影响力等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Cs w:val="32"/>
        </w:rPr>
        <w:t>.企业未来发展计划。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三、项目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建设方案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cs="Times New Roman"/>
          <w:szCs w:val="32"/>
        </w:rPr>
        <w:t>1.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  <w:lang w:eastAsia="zh-CN"/>
        </w:rPr>
        <w:t>建设内容及进度安排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总投资概算情况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当期情况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当期主要建设内容</w:t>
      </w:r>
      <w:r>
        <w:rPr>
          <w:rFonts w:hint="default" w:ascii="Times New Roman" w:hAnsi="Times New Roman" w:cs="Times New Roman"/>
          <w:szCs w:val="32"/>
          <w:lang w:eastAsia="zh-CN"/>
        </w:rPr>
        <w:t>及完成情况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当期投资概算</w:t>
      </w:r>
      <w:r>
        <w:rPr>
          <w:rFonts w:hint="default" w:ascii="Times New Roman" w:hAnsi="Times New Roman" w:cs="Times New Roman"/>
          <w:szCs w:val="32"/>
          <w:lang w:eastAsia="zh-CN"/>
        </w:rPr>
        <w:t>情况</w:t>
      </w:r>
      <w:r>
        <w:rPr>
          <w:rFonts w:hint="default" w:ascii="Times New Roman" w:hAnsi="Times New Roman" w:cs="Times New Roma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五、项目效益（预期）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1.</w:t>
      </w:r>
      <w:r>
        <w:rPr>
          <w:rFonts w:hint="default" w:ascii="Times New Roman" w:hAnsi="Times New Roman" w:cs="Times New Roman"/>
          <w:lang w:eastAsia="zh-CN"/>
        </w:rPr>
        <w:t>经济效益；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</w:t>
      </w:r>
      <w:r>
        <w:rPr>
          <w:rFonts w:hint="default" w:ascii="Times New Roman" w:hAnsi="Times New Roman" w:cs="Times New Roman"/>
          <w:lang w:eastAsia="zh-CN"/>
        </w:rPr>
        <w:t>社会效益。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说明：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1.资金申报报告内容不超过3000字；</w:t>
      </w:r>
    </w:p>
    <w:p>
      <w:pPr>
        <w:pStyle w:val="2"/>
        <w:spacing w:line="580" w:lineRule="exact"/>
        <w:ind w:firstLine="643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2.请将项目可行性报告或实施方案附后。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</w:rPr>
        <w:t>自愿承诺：</w:t>
      </w:r>
      <w:r>
        <w:rPr>
          <w:rFonts w:hint="default" w:ascii="Times New Roman" w:hAnsi="Times New Roman" w:cs="Times New Roman"/>
        </w:rPr>
        <w:t>企业申报项目获得补助资金后，如未按期完成项目建设，承诺无条件将全部补助资金按原渠道退回。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eastAsia="黑体" w:cs="Times New Roman"/>
        </w:rPr>
      </w:pPr>
    </w:p>
    <w:p>
      <w:pPr>
        <w:spacing w:line="580" w:lineRule="exact"/>
        <w:rPr>
          <w:rFonts w:hint="default" w:ascii="Times New Roman" w:hAnsi="Times New Roman" w:eastAsia="黑体" w:cs="Times New Roman"/>
          <w:szCs w:val="32"/>
        </w:rPr>
      </w:pPr>
    </w:p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新建创新创业基地（载体）项目</w:t>
      </w:r>
    </w:p>
    <w:p>
      <w:pPr>
        <w:spacing w:line="560" w:lineRule="exact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补助资金申报要件及相关证明材料</w:t>
      </w:r>
    </w:p>
    <w:p>
      <w:pPr>
        <w:pStyle w:val="6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default" w:ascii="Times New Roman" w:hAnsi="Times New Roman" w:cs="Times New Roman"/>
          <w:bCs/>
          <w:snapToGrid w:val="0"/>
          <w:color w:val="000000"/>
          <w:kern w:val="21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1.企业营业执照，取得的专利/著作权证书、资质证书、认证证书、获奖证书，获得的各级政府奖励等企业情况；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2.项目备案（核准）、环评、能评（按能评审批部门要求提供）、土地使用证、施工许可等项目前期要件；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3.项目已完成建设的基地（载体）场景等照片，可行性报告、补助资金申请报告以及涉及的其他证明材料；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4.相关财务资料（企业生产经营情况，园区当期投资明细、印证材料、大额合同、发票等）；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5.联合体牵头单位还需提供联合协议和联合体工作方案。</w:t>
      </w:r>
      <w:bookmarkStart w:id="0" w:name="_GoBack"/>
      <w:bookmarkEnd w:id="0"/>
    </w:p>
    <w:sectPr>
      <w:footerReference r:id="rId3" w:type="default"/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Standard Symbols P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93569"/>
    <w:rsid w:val="0003500E"/>
    <w:rsid w:val="00094DEF"/>
    <w:rsid w:val="001A18D0"/>
    <w:rsid w:val="00246961"/>
    <w:rsid w:val="00293569"/>
    <w:rsid w:val="0038186B"/>
    <w:rsid w:val="003D121D"/>
    <w:rsid w:val="004B2256"/>
    <w:rsid w:val="004C1B39"/>
    <w:rsid w:val="004D3B94"/>
    <w:rsid w:val="005864F4"/>
    <w:rsid w:val="00614FEF"/>
    <w:rsid w:val="0061763A"/>
    <w:rsid w:val="0071525E"/>
    <w:rsid w:val="00757AC3"/>
    <w:rsid w:val="007B116D"/>
    <w:rsid w:val="007B211C"/>
    <w:rsid w:val="007F2C4A"/>
    <w:rsid w:val="00824142"/>
    <w:rsid w:val="00841495"/>
    <w:rsid w:val="00842055"/>
    <w:rsid w:val="008744D2"/>
    <w:rsid w:val="00A14ACF"/>
    <w:rsid w:val="00A54466"/>
    <w:rsid w:val="00A63350"/>
    <w:rsid w:val="00AA25B4"/>
    <w:rsid w:val="00AC79AF"/>
    <w:rsid w:val="00AD39AB"/>
    <w:rsid w:val="00AE49E4"/>
    <w:rsid w:val="00AE4C88"/>
    <w:rsid w:val="00B10FB9"/>
    <w:rsid w:val="00B8427B"/>
    <w:rsid w:val="00B90629"/>
    <w:rsid w:val="00D23D8A"/>
    <w:rsid w:val="00E60509"/>
    <w:rsid w:val="00E6614A"/>
    <w:rsid w:val="00EA4A97"/>
    <w:rsid w:val="00F151A0"/>
    <w:rsid w:val="00FE0B13"/>
    <w:rsid w:val="022B2560"/>
    <w:rsid w:val="029626A7"/>
    <w:rsid w:val="02E8518B"/>
    <w:rsid w:val="040565E6"/>
    <w:rsid w:val="072C2005"/>
    <w:rsid w:val="079255A4"/>
    <w:rsid w:val="092D6509"/>
    <w:rsid w:val="09BC6E9E"/>
    <w:rsid w:val="0A5322A3"/>
    <w:rsid w:val="0ADC33EF"/>
    <w:rsid w:val="0B4533D2"/>
    <w:rsid w:val="0B7F28A6"/>
    <w:rsid w:val="0BB0124E"/>
    <w:rsid w:val="0C666564"/>
    <w:rsid w:val="0E19566C"/>
    <w:rsid w:val="0E6001B3"/>
    <w:rsid w:val="0F997AB3"/>
    <w:rsid w:val="0FBC4713"/>
    <w:rsid w:val="0FE97CDB"/>
    <w:rsid w:val="11D46502"/>
    <w:rsid w:val="124F7B70"/>
    <w:rsid w:val="12806580"/>
    <w:rsid w:val="12ED3F98"/>
    <w:rsid w:val="14403CD6"/>
    <w:rsid w:val="146E6D2E"/>
    <w:rsid w:val="17D705E4"/>
    <w:rsid w:val="1916676B"/>
    <w:rsid w:val="192E65E2"/>
    <w:rsid w:val="1A302680"/>
    <w:rsid w:val="21487BB5"/>
    <w:rsid w:val="21785031"/>
    <w:rsid w:val="238464B3"/>
    <w:rsid w:val="238520BB"/>
    <w:rsid w:val="23CD6228"/>
    <w:rsid w:val="23E93CAC"/>
    <w:rsid w:val="24B347D6"/>
    <w:rsid w:val="25A26EA4"/>
    <w:rsid w:val="265E2D4F"/>
    <w:rsid w:val="29230F99"/>
    <w:rsid w:val="2934728F"/>
    <w:rsid w:val="298D111D"/>
    <w:rsid w:val="29C3590E"/>
    <w:rsid w:val="2C9015E2"/>
    <w:rsid w:val="2CC7056E"/>
    <w:rsid w:val="2CD655A4"/>
    <w:rsid w:val="2F4865CE"/>
    <w:rsid w:val="301D46D4"/>
    <w:rsid w:val="305E1819"/>
    <w:rsid w:val="30617F11"/>
    <w:rsid w:val="32F059B5"/>
    <w:rsid w:val="34DE49BE"/>
    <w:rsid w:val="35692030"/>
    <w:rsid w:val="357E657F"/>
    <w:rsid w:val="37DC21DB"/>
    <w:rsid w:val="3806588E"/>
    <w:rsid w:val="38B27089"/>
    <w:rsid w:val="3CA81833"/>
    <w:rsid w:val="3CB35E36"/>
    <w:rsid w:val="3D1B7FCD"/>
    <w:rsid w:val="3F190BE9"/>
    <w:rsid w:val="3FD352B0"/>
    <w:rsid w:val="40D249E5"/>
    <w:rsid w:val="41E009BF"/>
    <w:rsid w:val="42C908B3"/>
    <w:rsid w:val="43C231E7"/>
    <w:rsid w:val="441B1E83"/>
    <w:rsid w:val="45B418DE"/>
    <w:rsid w:val="46AB3707"/>
    <w:rsid w:val="47341146"/>
    <w:rsid w:val="4CA34025"/>
    <w:rsid w:val="51AA2B9B"/>
    <w:rsid w:val="52C3781C"/>
    <w:rsid w:val="53733C07"/>
    <w:rsid w:val="53736F01"/>
    <w:rsid w:val="554A31E0"/>
    <w:rsid w:val="570F4E8E"/>
    <w:rsid w:val="575F1CAD"/>
    <w:rsid w:val="580F3AC9"/>
    <w:rsid w:val="5B697341"/>
    <w:rsid w:val="5B9A2F29"/>
    <w:rsid w:val="5BB23C55"/>
    <w:rsid w:val="5C765CA3"/>
    <w:rsid w:val="5E7A7F88"/>
    <w:rsid w:val="5F9A7640"/>
    <w:rsid w:val="620223C7"/>
    <w:rsid w:val="6254208A"/>
    <w:rsid w:val="65F01706"/>
    <w:rsid w:val="666B6B20"/>
    <w:rsid w:val="6694059F"/>
    <w:rsid w:val="68317E59"/>
    <w:rsid w:val="6907652F"/>
    <w:rsid w:val="69FA6EC5"/>
    <w:rsid w:val="6A02658B"/>
    <w:rsid w:val="6A3C1252"/>
    <w:rsid w:val="6D455482"/>
    <w:rsid w:val="6D8E18E2"/>
    <w:rsid w:val="6E515323"/>
    <w:rsid w:val="6EC904BD"/>
    <w:rsid w:val="6F34651C"/>
    <w:rsid w:val="6FCE1D56"/>
    <w:rsid w:val="700268B5"/>
    <w:rsid w:val="74F3367C"/>
    <w:rsid w:val="76730F7D"/>
    <w:rsid w:val="767E42E7"/>
    <w:rsid w:val="7755241E"/>
    <w:rsid w:val="78A5590E"/>
    <w:rsid w:val="78EE53F7"/>
    <w:rsid w:val="79A37934"/>
    <w:rsid w:val="7AF618D0"/>
    <w:rsid w:val="7BE000DC"/>
    <w:rsid w:val="7CC529E3"/>
    <w:rsid w:val="7CD76745"/>
    <w:rsid w:val="7D8C22BD"/>
    <w:rsid w:val="7EF32B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208</Words>
  <Characters>1189</Characters>
  <Lines>9</Lines>
  <Paragraphs>2</Paragraphs>
  <TotalTime>0</TotalTime>
  <ScaleCrop>false</ScaleCrop>
  <LinksUpToDate>false</LinksUpToDate>
  <CharactersWithSpaces>1395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2021-08-11T14:49:00Z</dcterms:created>
  <dc:creator>Administrator</dc:creator>
  <cp:lastModifiedBy>liufang</cp:lastModifiedBy>
  <cp:lastPrinted>2021-09-03T10:57:00Z</cp:lastPrinted>
  <dcterms:modified xsi:type="dcterms:W3CDTF">2022-05-27T10:21:33Z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